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FORMULÁR pre odstúpenie od kúpnej zmluvy uzatvorenej na diaľku</w:t>
      </w:r>
    </w:p>
    <w:p w:rsidR="00000000" w:rsidDel="00000000" w:rsidP="00000000" w:rsidRDefault="00000000" w:rsidRPr="00000000" w14:paraId="00000003">
      <w:pPr>
        <w:spacing w:line="360" w:lineRule="auto"/>
        <w:jc w:val="center"/>
        <w:rPr>
          <w:rFonts w:ascii="Arial" w:cs="Arial" w:eastAsia="Arial" w:hAnsi="Arial"/>
          <w:sz w:val="15"/>
          <w:szCs w:val="15"/>
        </w:rPr>
      </w:pPr>
      <w:r w:rsidDel="00000000" w:rsidR="00000000" w:rsidRPr="00000000">
        <w:rPr>
          <w:rFonts w:ascii="Arial" w:cs="Arial" w:eastAsia="Arial" w:hAnsi="Arial"/>
          <w:sz w:val="15"/>
          <w:szCs w:val="15"/>
          <w:rtl w:val="0"/>
        </w:rPr>
        <w:t xml:space="preserve">v zmysle § 7 a nasl. Zákona č. 102/2014 Z. z. o ochrane spotrebiteľa pri predaji tovaru alebo poskytovaní služieb na základe zmluvy uzavretej na diaľku alebo zmluvy uzavretej mimo prevádzkových priestorov o a zmene a doplnení niektorých zákonov</w:t>
      </w:r>
    </w:p>
    <w:p w:rsidR="00000000" w:rsidDel="00000000" w:rsidP="00000000" w:rsidRDefault="00000000" w:rsidRPr="00000000" w14:paraId="0000000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Meno a priezvisko kupujúceho: </w:t>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Telefón: </w:t>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Číslo objednávky </w:t>
      </w:r>
      <w:r w:rsidDel="00000000" w:rsidR="00000000" w:rsidRPr="00000000">
        <w:rPr>
          <w:rFonts w:ascii="Arial" w:cs="Arial" w:eastAsia="Arial" w:hAnsi="Arial"/>
          <w:b w:val="1"/>
          <w:sz w:val="22"/>
          <w:szCs w:val="22"/>
          <w:rtl w:val="0"/>
        </w:rPr>
        <w:t xml:space="preserve">alebo číslo faktúry: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Číslo účtu vo forme IBAN, na ktorý máme vrátiť peniaze:</w:t>
      </w:r>
      <w:r w:rsidDel="00000000" w:rsidR="00000000" w:rsidRPr="00000000">
        <w:rPr>
          <w:rtl w:val="0"/>
        </w:rPr>
      </w:r>
    </w:p>
    <w:p w:rsidR="00000000" w:rsidDel="00000000" w:rsidP="00000000" w:rsidRDefault="00000000" w:rsidRPr="00000000" w14:paraId="0000000E">
      <w:pPr>
        <w:spacing w:line="360" w:lineRule="auto"/>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ind w:left="-72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Názov tovaru a počet kusov, ktoré vraciate: </w:t>
      </w:r>
    </w:p>
    <w:p w:rsidR="00000000" w:rsidDel="00000000" w:rsidP="00000000" w:rsidRDefault="00000000" w:rsidRPr="00000000" w14:paraId="00000010">
      <w:pPr>
        <w:spacing w:line="360" w:lineRule="auto"/>
        <w:ind w:left="-720" w:firstLine="72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(Pokiaľ vraciate celú objednávku, uveďte prosím „vraciam celú objednávku“.) </w:t>
      </w:r>
    </w:p>
    <w:p w:rsidR="00000000" w:rsidDel="00000000" w:rsidP="00000000" w:rsidRDefault="00000000" w:rsidRPr="00000000" w14:paraId="00000011">
      <w:pPr>
        <w:spacing w:line="360" w:lineRule="auto"/>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360" w:lineRule="auto"/>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Prosím, uveďte dôvod odstúpenia od kúpnej zmluvy: </w:t>
      </w:r>
    </w:p>
    <w:p w:rsidR="00000000" w:rsidDel="00000000" w:rsidP="00000000" w:rsidRDefault="00000000" w:rsidRPr="00000000" w14:paraId="00000014">
      <w:pPr>
        <w:spacing w:line="36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1. Poslali ste mi nesprávny tovar </w:t>
      </w:r>
    </w:p>
    <w:p w:rsidR="00000000" w:rsidDel="00000000" w:rsidP="00000000" w:rsidRDefault="00000000" w:rsidRPr="00000000" w14:paraId="00000015">
      <w:pPr>
        <w:spacing w:line="36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2. Odstupujem od kúpnej zmluvy bez udania dôvodu v lehote 14 dní od prevzatia</w:t>
      </w:r>
    </w:p>
    <w:p w:rsidR="00000000" w:rsidDel="00000000" w:rsidP="00000000" w:rsidRDefault="00000000" w:rsidRPr="00000000" w14:paraId="00000016">
      <w:pPr>
        <w:spacing w:line="36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3. Tovar prišiel poškodený</w:t>
      </w:r>
    </w:p>
    <w:p w:rsidR="00000000" w:rsidDel="00000000" w:rsidP="00000000" w:rsidRDefault="00000000" w:rsidRPr="00000000" w14:paraId="00000017">
      <w:pPr>
        <w:spacing w:line="36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4. Tovar vyzeral na obrázku inak</w:t>
      </w:r>
    </w:p>
    <w:p w:rsidR="00000000" w:rsidDel="00000000" w:rsidP="00000000" w:rsidRDefault="00000000" w:rsidRPr="00000000" w14:paraId="00000018">
      <w:pPr>
        <w:spacing w:line="36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5. Iný dôvod</w:t>
      </w:r>
    </w:p>
    <w:p w:rsidR="00000000" w:rsidDel="00000000" w:rsidP="00000000" w:rsidRDefault="00000000" w:rsidRPr="00000000" w14:paraId="00000019">
      <w:pPr>
        <w:spacing w:line="36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color w:val="000000"/>
          <w:sz w:val="15"/>
          <w:szCs w:val="15"/>
        </w:rPr>
      </w:pPr>
      <w:r w:rsidDel="00000000" w:rsidR="00000000" w:rsidRPr="00000000">
        <w:rPr>
          <w:rFonts w:ascii="Arial" w:cs="Arial" w:eastAsia="Arial" w:hAnsi="Arial"/>
          <w:sz w:val="15"/>
          <w:szCs w:val="15"/>
          <w:rtl w:val="0"/>
        </w:rPr>
        <w:t xml:space="preserve">Predávajúci nie je povinný vrátiť peniaze do 14 dní odo dňa doručenia odstúpenia od zmluvy, až do momentu, pokiaľ mu nie je dodaný tovar alebo nepreukážem zaslanie tohto tovaru. Najneskôr do 14 dní odo dňa odstúpenia ste povinný / povinná zaslať tovar </w:t>
      </w:r>
      <w:r w:rsidDel="00000000" w:rsidR="00000000" w:rsidRPr="00000000">
        <w:rPr>
          <w:rFonts w:ascii="Arial" w:cs="Arial" w:eastAsia="Arial" w:hAnsi="Arial"/>
          <w:color w:val="000000"/>
          <w:sz w:val="15"/>
          <w:szCs w:val="15"/>
          <w:rtl w:val="0"/>
        </w:rPr>
        <w:t xml:space="preserve">predávajúcemu. </w:t>
      </w:r>
      <w:r w:rsidDel="00000000" w:rsidR="00000000" w:rsidRPr="00000000">
        <w:rPr>
          <w:rFonts w:ascii="Arial" w:cs="Arial" w:eastAsia="Arial" w:hAnsi="Arial"/>
          <w:b w:val="1"/>
          <w:sz w:val="15"/>
          <w:szCs w:val="15"/>
          <w:rtl w:val="0"/>
        </w:rPr>
        <w:t xml:space="preserve">NEODPORŮČAME</w:t>
      </w:r>
      <w:r w:rsidDel="00000000" w:rsidR="00000000" w:rsidRPr="00000000">
        <w:rPr>
          <w:rFonts w:ascii="Arial" w:cs="Arial" w:eastAsia="Arial" w:hAnsi="Arial"/>
          <w:b w:val="1"/>
          <w:color w:val="000000"/>
          <w:sz w:val="15"/>
          <w:szCs w:val="15"/>
          <w:rtl w:val="0"/>
        </w:rPr>
        <w:t xml:space="preserve"> </w:t>
      </w:r>
      <w:r w:rsidDel="00000000" w:rsidR="00000000" w:rsidRPr="00000000">
        <w:rPr>
          <w:rFonts w:ascii="Arial" w:cs="Arial" w:eastAsia="Arial" w:hAnsi="Arial"/>
          <w:b w:val="1"/>
          <w:sz w:val="15"/>
          <w:szCs w:val="15"/>
          <w:rtl w:val="0"/>
        </w:rPr>
        <w:t xml:space="preserve">posielať</w:t>
      </w:r>
      <w:r w:rsidDel="00000000" w:rsidR="00000000" w:rsidRPr="00000000">
        <w:rPr>
          <w:rFonts w:ascii="Arial" w:cs="Arial" w:eastAsia="Arial" w:hAnsi="Arial"/>
          <w:b w:val="1"/>
          <w:color w:val="000000"/>
          <w:sz w:val="15"/>
          <w:szCs w:val="15"/>
          <w:rtl w:val="0"/>
        </w:rPr>
        <w:t xml:space="preserve"> tovar na dobierku.</w:t>
      </w:r>
      <w:r w:rsidDel="00000000" w:rsidR="00000000" w:rsidRPr="00000000">
        <w:rPr>
          <w:rFonts w:ascii="Arial" w:cs="Arial" w:eastAsia="Arial" w:hAnsi="Arial"/>
          <w:color w:val="000000"/>
          <w:sz w:val="15"/>
          <w:szCs w:val="15"/>
          <w:rtl w:val="0"/>
        </w:rPr>
        <w:t xml:space="preserve"> Tento formulár nie ste povinný zasielať spolu s tovarom, pomôže to však rýchlemu vybaveniu. </w:t>
      </w:r>
    </w:p>
    <w:p w:rsidR="00000000" w:rsidDel="00000000" w:rsidP="00000000" w:rsidRDefault="00000000" w:rsidRPr="00000000" w14:paraId="0000001B">
      <w:pPr>
        <w:spacing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Návod na rýchle vybavenie vrátenia tovaru nájdete na adrese </w:t>
      </w:r>
      <w:hyperlink r:id="rId7">
        <w:r w:rsidDel="00000000" w:rsidR="00000000" w:rsidRPr="00000000">
          <w:rPr>
            <w:rFonts w:ascii="Arial" w:cs="Arial" w:eastAsia="Arial" w:hAnsi="Arial"/>
            <w:b w:val="1"/>
            <w:color w:val="1155cc"/>
            <w:sz w:val="22"/>
            <w:szCs w:val="22"/>
            <w:highlight w:val="white"/>
            <w:u w:val="single"/>
            <w:rtl w:val="0"/>
          </w:rPr>
          <w:t xml:space="preserve">zuzalo.sk/obchodne-podmienky/reklamacia/</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D">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Poštová a</w:t>
      </w:r>
      <w:r w:rsidDel="00000000" w:rsidR="00000000" w:rsidRPr="00000000">
        <w:rPr>
          <w:rFonts w:ascii="Arial" w:cs="Arial" w:eastAsia="Arial" w:hAnsi="Arial"/>
          <w:b w:val="1"/>
          <w:color w:val="000000"/>
          <w:sz w:val="22"/>
          <w:szCs w:val="22"/>
          <w:rtl w:val="0"/>
        </w:rPr>
        <w:t xml:space="preserve">dresa pre </w:t>
      </w:r>
      <w:r w:rsidDel="00000000" w:rsidR="00000000" w:rsidRPr="00000000">
        <w:rPr>
          <w:rFonts w:ascii="Arial" w:cs="Arial" w:eastAsia="Arial" w:hAnsi="Arial"/>
          <w:b w:val="1"/>
          <w:sz w:val="22"/>
          <w:szCs w:val="22"/>
          <w:rtl w:val="0"/>
        </w:rPr>
        <w:t xml:space="preserve">vrátenie</w:t>
      </w:r>
      <w:r w:rsidDel="00000000" w:rsidR="00000000" w:rsidRPr="00000000">
        <w:rPr>
          <w:rFonts w:ascii="Arial" w:cs="Arial" w:eastAsia="Arial" w:hAnsi="Arial"/>
          <w:b w:val="1"/>
          <w:color w:val="000000"/>
          <w:sz w:val="22"/>
          <w:szCs w:val="22"/>
          <w:rtl w:val="0"/>
        </w:rPr>
        <w:t xml:space="preserve"> tovaru je: </w:t>
      </w:r>
      <w:r w:rsidDel="00000000" w:rsidR="00000000" w:rsidRPr="00000000">
        <w:rPr>
          <w:rFonts w:ascii="Arial" w:cs="Arial" w:eastAsia="Arial" w:hAnsi="Arial"/>
          <w:b w:val="1"/>
          <w:sz w:val="22"/>
          <w:szCs w:val="22"/>
          <w:rtl w:val="0"/>
        </w:rPr>
        <w:t xml:space="preserve">Zuzalo s.r.o., Grösslingová 11, 811 09 Bratislava, </w:t>
      </w:r>
      <w:hyperlink r:id="rId8">
        <w:r w:rsidDel="00000000" w:rsidR="00000000" w:rsidRPr="00000000">
          <w:rPr>
            <w:rFonts w:ascii="Arial" w:cs="Arial" w:eastAsia="Arial" w:hAnsi="Arial"/>
            <w:b w:val="1"/>
            <w:color w:val="0563c1"/>
            <w:sz w:val="22"/>
            <w:szCs w:val="22"/>
            <w:u w:val="single"/>
            <w:rtl w:val="0"/>
          </w:rPr>
          <w:t xml:space="preserve">info@zuzalo.sk</w:t>
        </w:r>
      </w:hyperlink>
      <w:r w:rsidDel="00000000" w:rsidR="00000000" w:rsidRPr="00000000">
        <w:rPr>
          <w:rFonts w:ascii="Arial" w:cs="Arial" w:eastAsia="Arial" w:hAnsi="Arial"/>
          <w:b w:val="1"/>
          <w:sz w:val="22"/>
          <w:szCs w:val="22"/>
          <w:rtl w:val="0"/>
        </w:rPr>
        <w:t xml:space="preserve">, +421 907 241 928</w:t>
      </w:r>
    </w:p>
    <w:p w:rsidR="00000000" w:rsidDel="00000000" w:rsidP="00000000" w:rsidRDefault="00000000" w:rsidRPr="00000000" w14:paraId="0000001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2"/>
          <w:szCs w:val="22"/>
        </w:rPr>
      </w:pPr>
      <w:r w:rsidDel="00000000" w:rsidR="00000000" w:rsidRPr="00000000">
        <w:rPr>
          <w:rtl w:val="0"/>
        </w:rPr>
      </w:r>
    </w:p>
    <w:sectPr>
      <w:headerReference r:id="rId9" w:type="default"/>
      <w:footerReference r:id="rId10"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360" w:lineRule="auto"/>
      <w:jc w:val="center"/>
      <w:rPr>
        <w:rFonts w:ascii="Arial" w:cs="Arial" w:eastAsia="Arial" w:hAnsi="Arial"/>
        <w:color w:val="167c80"/>
        <w:sz w:val="20"/>
        <w:szCs w:val="20"/>
      </w:rPr>
    </w:pPr>
    <w:r w:rsidDel="00000000" w:rsidR="00000000" w:rsidRPr="00000000">
      <w:rPr>
        <w:rFonts w:ascii="Arial" w:cs="Arial" w:eastAsia="Arial" w:hAnsi="Arial"/>
        <w:color w:val="167c80"/>
        <w:sz w:val="20"/>
        <w:szCs w:val="20"/>
        <w:rtl w:val="0"/>
      </w:rPr>
      <w:t xml:space="preserve">Zuzalo</w:t>
    </w:r>
    <w:r w:rsidDel="00000000" w:rsidR="00000000" w:rsidRPr="00000000">
      <w:rPr>
        <w:rFonts w:ascii="Arial" w:cs="Arial" w:eastAsia="Arial" w:hAnsi="Arial"/>
        <w:color w:val="167c80"/>
        <w:sz w:val="20"/>
        <w:szCs w:val="20"/>
        <w:rtl w:val="0"/>
      </w:rPr>
      <w:t xml:space="preserve"> s.r.o., so sídlom Rovinka 1157, 900 41 Rovinka, IČO: </w:t>
    </w:r>
    <w:r w:rsidDel="00000000" w:rsidR="00000000" w:rsidRPr="00000000">
      <w:rPr>
        <w:rFonts w:ascii="Arial" w:cs="Arial" w:eastAsia="Arial" w:hAnsi="Arial"/>
        <w:color w:val="167c80"/>
        <w:sz w:val="20"/>
        <w:szCs w:val="20"/>
        <w:rtl w:val="0"/>
      </w:rPr>
      <w:t xml:space="preserve">52954927</w:t>
    </w:r>
    <w:r w:rsidDel="00000000" w:rsidR="00000000" w:rsidRPr="00000000">
      <w:rPr>
        <w:rFonts w:ascii="Arial" w:cs="Arial" w:eastAsia="Arial" w:hAnsi="Arial"/>
        <w:color w:val="167c80"/>
        <w:sz w:val="20"/>
        <w:szCs w:val="20"/>
        <w:rtl w:val="0"/>
      </w:rPr>
      <w:t xml:space="preserve">, </w:t>
    </w:r>
    <w:hyperlink r:id="rId1">
      <w:r w:rsidDel="00000000" w:rsidR="00000000" w:rsidRPr="00000000">
        <w:rPr>
          <w:rFonts w:ascii="Arial" w:cs="Arial" w:eastAsia="Arial" w:hAnsi="Arial"/>
          <w:color w:val="167c80"/>
          <w:sz w:val="20"/>
          <w:szCs w:val="20"/>
          <w:u w:val="none"/>
          <w:rtl w:val="0"/>
        </w:rPr>
        <w:t xml:space="preserve">info@zuzalo.sk</w:t>
      </w:r>
    </w:hyperlink>
    <w:r w:rsidDel="00000000" w:rsidR="00000000" w:rsidRPr="00000000">
      <w:rPr>
        <w:rFonts w:ascii="Arial" w:cs="Arial" w:eastAsia="Arial" w:hAnsi="Arial"/>
        <w:color w:val="167c80"/>
        <w:sz w:val="20"/>
        <w:szCs w:val="20"/>
        <w:rtl w:val="0"/>
      </w:rPr>
      <w:t xml:space="preserve">, +421 907 241 928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71644" cy="646256"/>
          <wp:effectExtent b="0" l="0" r="0" t="0"/>
          <wp:docPr descr="A close up of a sign&#10;&#10;Description automatically generated" id="3"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1571644" cy="6462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B662A"/>
    <w:pPr>
      <w:tabs>
        <w:tab w:val="center" w:pos="4513"/>
        <w:tab w:val="right" w:pos="9026"/>
      </w:tabs>
    </w:pPr>
  </w:style>
  <w:style w:type="character" w:styleId="HeaderChar" w:customStyle="1">
    <w:name w:val="Header Char"/>
    <w:basedOn w:val="DefaultParagraphFont"/>
    <w:link w:val="Header"/>
    <w:uiPriority w:val="99"/>
    <w:rsid w:val="003B662A"/>
  </w:style>
  <w:style w:type="paragraph" w:styleId="Footer">
    <w:name w:val="footer"/>
    <w:basedOn w:val="Normal"/>
    <w:link w:val="FooterChar"/>
    <w:uiPriority w:val="99"/>
    <w:unhideWhenUsed w:val="1"/>
    <w:rsid w:val="003B662A"/>
    <w:pPr>
      <w:tabs>
        <w:tab w:val="center" w:pos="4513"/>
        <w:tab w:val="right" w:pos="9026"/>
      </w:tabs>
    </w:pPr>
  </w:style>
  <w:style w:type="character" w:styleId="FooterChar" w:customStyle="1">
    <w:name w:val="Footer Char"/>
    <w:basedOn w:val="DefaultParagraphFont"/>
    <w:link w:val="Footer"/>
    <w:uiPriority w:val="99"/>
    <w:rsid w:val="003B662A"/>
  </w:style>
  <w:style w:type="paragraph" w:styleId="ListParagraph">
    <w:name w:val="List Paragraph"/>
    <w:basedOn w:val="Normal"/>
    <w:uiPriority w:val="34"/>
    <w:qFormat w:val="1"/>
    <w:rsid w:val="00AE7C4C"/>
    <w:pPr>
      <w:ind w:left="720"/>
      <w:contextualSpacing w:val="1"/>
    </w:pPr>
  </w:style>
  <w:style w:type="character" w:styleId="Hyperlink">
    <w:name w:val="Hyperlink"/>
    <w:basedOn w:val="DefaultParagraphFont"/>
    <w:uiPriority w:val="99"/>
    <w:unhideWhenUsed w:val="1"/>
    <w:rsid w:val="00097B13"/>
    <w:rPr>
      <w:color w:val="0563c1" w:themeColor="hyperlink"/>
      <w:u w:val="single"/>
    </w:rPr>
  </w:style>
  <w:style w:type="character" w:styleId="UnresolvedMention">
    <w:name w:val="Unresolved Mention"/>
    <w:basedOn w:val="DefaultParagraphFont"/>
    <w:uiPriority w:val="99"/>
    <w:semiHidden w:val="1"/>
    <w:unhideWhenUsed w:val="1"/>
    <w:rsid w:val="00097B13"/>
    <w:rPr>
      <w:color w:val="605e5c"/>
      <w:shd w:color="auto" w:fill="e1dfdd" w:val="clear"/>
    </w:rPr>
  </w:style>
  <w:style w:type="character" w:styleId="FollowedHyperlink">
    <w:name w:val="FollowedHyperlink"/>
    <w:basedOn w:val="DefaultParagraphFont"/>
    <w:uiPriority w:val="99"/>
    <w:semiHidden w:val="1"/>
    <w:unhideWhenUsed w:val="1"/>
    <w:rsid w:val="002E452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uzalo.sk/obchodne-podmienky/reklamacia/" TargetMode="External"/><Relationship Id="rId8" Type="http://schemas.openxmlformats.org/officeDocument/2006/relationships/hyperlink" Target="mailto:info@zuzalo.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zuzal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BT5NvRPjX4FdtpkFAEUJUb+Uw==">AMUW2mWVZnNDCDRFlf7qrbGOI+7a9Y+u+2KM7etnsm8uQ9q5mGe9DuT4e+2cN2ukv/5ypwbNt55Us7x2bP2bm+VYPjCL8K35IB7K5HGVC34sVhRenqU6I8Y=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2020-03-18T15:08:00Z</dcterms:created>
  <dc:creator>Lucia Jakúbková</dc:creator>
</cp:coreProperties>
</file>